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27" w:rsidRPr="00E65927" w:rsidRDefault="009A0FA1" w:rsidP="00E65927">
      <w:pPr>
        <w:tabs>
          <w:tab w:val="left" w:pos="1870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65927">
        <w:rPr>
          <w:rFonts w:ascii="Times New Roman" w:hAnsi="Times New Roman" w:cs="Times New Roman"/>
          <w:b/>
          <w:sz w:val="40"/>
          <w:szCs w:val="40"/>
        </w:rPr>
        <w:t>Адаптированная рабочая программа по географии</w:t>
      </w:r>
    </w:p>
    <w:p w:rsidR="00E65927" w:rsidRPr="00E65927" w:rsidRDefault="009A0FA1" w:rsidP="00E65927">
      <w:pPr>
        <w:tabs>
          <w:tab w:val="left" w:pos="1870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65927">
        <w:rPr>
          <w:rFonts w:ascii="Times New Roman" w:hAnsi="Times New Roman" w:cs="Times New Roman"/>
          <w:b/>
          <w:sz w:val="40"/>
          <w:szCs w:val="40"/>
        </w:rPr>
        <w:t xml:space="preserve"> для детей с ограниченными возможностями здоровья </w:t>
      </w:r>
    </w:p>
    <w:p w:rsidR="009A0FA1" w:rsidRPr="00E65927" w:rsidRDefault="009A0FA1" w:rsidP="00E65927">
      <w:pPr>
        <w:tabs>
          <w:tab w:val="left" w:pos="1870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65927">
        <w:rPr>
          <w:rFonts w:ascii="Times New Roman" w:hAnsi="Times New Roman" w:cs="Times New Roman"/>
          <w:b/>
          <w:sz w:val="40"/>
          <w:szCs w:val="40"/>
        </w:rPr>
        <w:t>(легкая умственная отсталость)</w:t>
      </w:r>
    </w:p>
    <w:p w:rsidR="009A0FA1" w:rsidRPr="00E65927" w:rsidRDefault="00E65927" w:rsidP="00E65927">
      <w:pPr>
        <w:rPr>
          <w:rFonts w:ascii="Times New Roman" w:hAnsi="Times New Roman" w:cs="Times New Roman"/>
          <w:b/>
          <w:sz w:val="40"/>
          <w:szCs w:val="40"/>
        </w:rPr>
      </w:pPr>
      <w:r w:rsidRPr="00E65927">
        <w:rPr>
          <w:rFonts w:ascii="Times New Roman" w:hAnsi="Times New Roman" w:cs="Times New Roman"/>
          <w:b/>
          <w:sz w:val="40"/>
          <w:szCs w:val="40"/>
        </w:rPr>
        <w:t>9 класс на 2021-2022</w:t>
      </w:r>
      <w:r w:rsidR="009A0FA1" w:rsidRPr="00E65927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9A0FA1" w:rsidRDefault="009A0FA1" w:rsidP="009A0F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881" w:rsidRDefault="008C1881" w:rsidP="008C1881">
      <w:pPr>
        <w:spacing w:after="0" w:line="240" w:lineRule="auto"/>
      </w:pPr>
    </w:p>
    <w:p w:rsidR="009A0FA1" w:rsidRPr="00333340" w:rsidRDefault="009A0FA1" w:rsidP="008C1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334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33340">
        <w:rPr>
          <w:rFonts w:ascii="Times New Roman" w:eastAsia="Times New Roman" w:hAnsi="Times New Roman" w:cs="Times New Roman"/>
          <w:b/>
          <w:bCs/>
          <w:sz w:val="28"/>
          <w:szCs w:val="28"/>
        </w:rPr>
        <w:t>ояснительная записка</w:t>
      </w:r>
    </w:p>
    <w:p w:rsidR="009A0FA1" w:rsidRPr="00333340" w:rsidRDefault="009A0FA1" w:rsidP="009A0F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       Рабочая программа курса «География» для 9 класса разработана на основе  программы специальной (коррекционной) образовательной школы </w:t>
      </w:r>
      <w:r w:rsidRPr="00333340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 вида: 5-9 </w:t>
      </w:r>
      <w:proofErr w:type="spellStart"/>
      <w:r w:rsidRPr="00333340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333340">
        <w:rPr>
          <w:rFonts w:ascii="Times New Roman" w:eastAsia="Times New Roman" w:hAnsi="Times New Roman" w:cs="Times New Roman"/>
          <w:sz w:val="24"/>
          <w:szCs w:val="24"/>
        </w:rPr>
        <w:t>./ Под редакцией В.В. Воронковой (раздел «География 6-9 классы» автор Т.Г. Лифанова). – Москва: Гуманитарный издательский центр ВЛАДОС, 2012 г. – Сб. 1;</w:t>
      </w:r>
    </w:p>
    <w:p w:rsidR="009A0FA1" w:rsidRPr="00333340" w:rsidRDefault="009A0FA1" w:rsidP="009A0F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bCs/>
          <w:sz w:val="24"/>
          <w:szCs w:val="24"/>
        </w:rPr>
        <w:t>Учебник</w:t>
      </w:r>
      <w:proofErr w:type="gramStart"/>
      <w:r w:rsidRPr="00333340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33340">
        <w:rPr>
          <w:rFonts w:ascii="Times New Roman" w:eastAsia="Times New Roman" w:hAnsi="Times New Roman" w:cs="Times New Roman"/>
          <w:bCs/>
          <w:sz w:val="24"/>
          <w:szCs w:val="24"/>
        </w:rPr>
        <w:t xml:space="preserve"> Т.М. Лифанова, Е.Н. Соломина География 9 класса специальных (коррекционных) образовательных учреждений  </w:t>
      </w:r>
      <w:r w:rsidRPr="0033334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VIII</w:t>
      </w:r>
      <w:r w:rsidRPr="00333340">
        <w:rPr>
          <w:rFonts w:ascii="Times New Roman" w:eastAsia="Times New Roman" w:hAnsi="Times New Roman" w:cs="Times New Roman"/>
          <w:bCs/>
          <w:sz w:val="24"/>
          <w:szCs w:val="24"/>
        </w:rPr>
        <w:t>  вида. М.: «Просвещение», 2011</w:t>
      </w:r>
    </w:p>
    <w:p w:rsidR="009A0FA1" w:rsidRPr="00333340" w:rsidRDefault="009A0FA1" w:rsidP="009A0F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</w:t>
      </w:r>
      <w:r w:rsidRPr="00333340">
        <w:rPr>
          <w:rFonts w:ascii="Times New Roman" w:eastAsia="Times New Roman" w:hAnsi="Times New Roman" w:cs="Times New Roman"/>
          <w:b/>
          <w:sz w:val="24"/>
          <w:szCs w:val="24"/>
        </w:rPr>
        <w:t>на 68 часов</w:t>
      </w: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 -2 часа в неделю </w:t>
      </w:r>
    </w:p>
    <w:p w:rsidR="009A0FA1" w:rsidRPr="00333340" w:rsidRDefault="009A0FA1" w:rsidP="009A0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334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1.Планируемые результаты обучения:</w:t>
      </w:r>
    </w:p>
    <w:p w:rsidR="009A0FA1" w:rsidRPr="00333340" w:rsidRDefault="009A0FA1" w:rsidP="009A0F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учащиеся будут знать: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Географическое положение, столицы и характерные особенности изучаемых государств Евразии.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Границы, государственный строй и символику России.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своем крае, правила поведения  в природе, меры безопасности при стихийных бедствиях.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Медицинские учреждения и отделы социальной защиты своей местности.</w:t>
      </w:r>
    </w:p>
    <w:p w:rsidR="009A0FA1" w:rsidRPr="00333340" w:rsidRDefault="009A0FA1" w:rsidP="009A0F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 учащиеся будут уметь: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Находить на политической карте Евразии, изучаемые государства и их столицы.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По иллюстрациям характерных достопримечательностей узнавать отдельные города Евразии.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Показать Россию на политических картах мира и Евразии.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Находить свою местность на карте России (политико-административной, физической и карте природных зон)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Давать не сложную характеристику природных условий и хозяйственных ресурсов своей местности</w:t>
      </w:r>
      <w:proofErr w:type="gramStart"/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 xml:space="preserve"> ,</w:t>
      </w:r>
      <w:proofErr w:type="gramEnd"/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 xml:space="preserve"> давать краткую  историческую справку о прошлом своего края.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Называть и показывать на иллюстрациях изученные культурные и исторические памятники своего края.</w:t>
      </w:r>
    </w:p>
    <w:p w:rsidR="009A0FA1" w:rsidRPr="00333340" w:rsidRDefault="009A0FA1" w:rsidP="009A0FA1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  </w:t>
      </w:r>
      <w:r w:rsidRPr="00333340">
        <w:rPr>
          <w:rFonts w:ascii="Times New Roman" w:eastAsia="Times New Roman" w:hAnsi="Times New Roman" w:cs="Times New Roman"/>
          <w:iCs/>
          <w:sz w:val="24"/>
          <w:szCs w:val="24"/>
        </w:rPr>
        <w:t>Правильно вести себя  в природе.</w:t>
      </w:r>
    </w:p>
    <w:p w:rsidR="009A0FA1" w:rsidRPr="00333340" w:rsidRDefault="009A0FA1" w:rsidP="009A0F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2. </w:t>
      </w:r>
      <w:r w:rsidRPr="00333340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 программы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>Политическая карта Евразии. Государства Евразии (обзор</w:t>
      </w:r>
      <w:r w:rsidRPr="00333340">
        <w:rPr>
          <w:rFonts w:ascii="Times New Roman" w:hAnsi="Times New Roman" w:cs="Times New Roman"/>
          <w:i/>
          <w:sz w:val="24"/>
          <w:szCs w:val="24"/>
        </w:rPr>
        <w:t>). Западная Европа</w:t>
      </w:r>
      <w:r w:rsidRPr="00333340">
        <w:rPr>
          <w:rFonts w:ascii="Times New Roman" w:hAnsi="Times New Roman" w:cs="Times New Roman"/>
          <w:sz w:val="24"/>
          <w:szCs w:val="24"/>
        </w:rPr>
        <w:t xml:space="preserve">. Великобритания (Соединенное Королевство Великобритании и Северной Ирландии). Франция (Французская Республика).  Германия (Федеративная Республика Германия). Австрия (Австрийская Республика). Швейцария (Швейцарская Конфедерация). </w:t>
      </w:r>
      <w:r w:rsidRPr="00333340">
        <w:rPr>
          <w:rFonts w:ascii="Times New Roman" w:hAnsi="Times New Roman" w:cs="Times New Roman"/>
          <w:i/>
          <w:sz w:val="24"/>
          <w:szCs w:val="24"/>
        </w:rPr>
        <w:t>Южная Европа</w:t>
      </w:r>
      <w:r w:rsidRPr="00333340">
        <w:rPr>
          <w:rFonts w:ascii="Times New Roman" w:hAnsi="Times New Roman" w:cs="Times New Roman"/>
          <w:sz w:val="24"/>
          <w:szCs w:val="24"/>
        </w:rPr>
        <w:t xml:space="preserve">.  Испания. Португалия (Португальская Республика).  Италия (Итальянская Республика). Греция (Греческая Республика). </w:t>
      </w:r>
      <w:r w:rsidRPr="00333340">
        <w:rPr>
          <w:rFonts w:ascii="Times New Roman" w:hAnsi="Times New Roman" w:cs="Times New Roman"/>
          <w:i/>
          <w:sz w:val="24"/>
          <w:szCs w:val="24"/>
        </w:rPr>
        <w:t>Северная Европа</w:t>
      </w:r>
      <w:r w:rsidRPr="00333340">
        <w:rPr>
          <w:rFonts w:ascii="Times New Roman" w:hAnsi="Times New Roman" w:cs="Times New Roman"/>
          <w:sz w:val="24"/>
          <w:szCs w:val="24"/>
        </w:rPr>
        <w:t xml:space="preserve">  Норвегия (Королевство Норвегия). Швеция (Королевство Швеция).  Финляндия (Финляндская Республика). </w:t>
      </w:r>
      <w:r w:rsidRPr="00333340">
        <w:rPr>
          <w:rFonts w:ascii="Times New Roman" w:hAnsi="Times New Roman" w:cs="Times New Roman"/>
          <w:i/>
          <w:sz w:val="24"/>
          <w:szCs w:val="24"/>
        </w:rPr>
        <w:t>Восточная Европа.</w:t>
      </w:r>
      <w:proofErr w:type="gramStart"/>
      <w:r w:rsidRPr="003333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33340">
        <w:rPr>
          <w:rFonts w:ascii="Times New Roman" w:hAnsi="Times New Roman" w:cs="Times New Roman"/>
          <w:i/>
          <w:sz w:val="24"/>
          <w:szCs w:val="24"/>
          <w:vertAlign w:val="superscript"/>
        </w:rPr>
        <w:t>.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 xml:space="preserve"> Польша (Республика Польша). Чехия (Чешская Республика). Словакия (Словацкая Республика). Венгрия (Венгерская Республика). Румыния (Республика Румыния). Болгария (Республика Болгария). Эстония (Эстонская Республика). Латви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Латвийская Республика). Литва (Литовская Республика). Белоруссия (Республика Беларусь). Украина. Молдавия (Республика Молдова).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b/>
          <w:bCs/>
          <w:sz w:val="24"/>
          <w:szCs w:val="24"/>
        </w:rPr>
        <w:t>Центральная Азия</w:t>
      </w:r>
    </w:p>
    <w:p w:rsidR="009A0FA1" w:rsidRPr="00333340" w:rsidRDefault="009A0FA1" w:rsidP="009A0FA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>Казахстан (Республика Казахстан). Узбекистан (Республика Узбекистан). Туркмения (Туркменистан)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иргизия (Кыргызстан).Таджикистан (Республика Таджикистан). Юго-Западная Азия. Грузия (Республика Грузия). Азербайджан (Азербайджанская Республика). Армения (Республика Армения). Турция (Республика Турция). Ирак (Республика Ирак). Иран (Исламская Республика Иран). Афганистан (Исламское Государство Афганистан).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b/>
          <w:bCs/>
          <w:sz w:val="24"/>
          <w:szCs w:val="24"/>
        </w:rPr>
        <w:t>Южная Азия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 Индия (Республика Индия).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b/>
          <w:bCs/>
          <w:sz w:val="24"/>
          <w:szCs w:val="24"/>
        </w:rPr>
        <w:t>Восточная Азия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 Китай (Китайская Народная Республика). Монголия (Монгольская Народная Республика). Корея (Корейская Народно-Демократическая Республика и Республика Корея)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пония.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b/>
          <w:bCs/>
          <w:sz w:val="24"/>
          <w:szCs w:val="24"/>
        </w:rPr>
        <w:t>Юго-Восточная Азия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 Вьетнам (Социалистическая Республика Вьетнам). Лаос (Лаосская Народно-Демократическая Республика). Таиланд (Королевство Таиланд) или другие страны по выбору учителя.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b/>
          <w:bCs/>
          <w:sz w:val="24"/>
          <w:szCs w:val="24"/>
        </w:rPr>
        <w:t>Россия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 Россия (Российская Федерация) — крупнейшее государство Евразии. Сухопутные и морские границы России (повторение).  Административное деление России (повторение). Столица, крупные города России. Обобщающий урок. Контрольная работа.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333340">
        <w:rPr>
          <w:rFonts w:ascii="Times New Roman" w:hAnsi="Times New Roman" w:cs="Times New Roman"/>
          <w:i/>
          <w:iCs/>
          <w:sz w:val="24"/>
          <w:szCs w:val="24"/>
        </w:rPr>
        <w:t>Межпредметные</w:t>
      </w:r>
      <w:proofErr w:type="spellEnd"/>
      <w:r w:rsidRPr="00333340">
        <w:rPr>
          <w:rFonts w:ascii="Times New Roman" w:hAnsi="Times New Roman" w:cs="Times New Roman"/>
          <w:i/>
          <w:iCs/>
          <w:sz w:val="24"/>
          <w:szCs w:val="24"/>
        </w:rPr>
        <w:t xml:space="preserve">  связи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>Образование Российской империи. Образование и распад СССР. Суверенная Россия (история).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3340">
        <w:rPr>
          <w:rFonts w:ascii="Times New Roman" w:hAnsi="Times New Roman" w:cs="Times New Roman"/>
          <w:i/>
          <w:iCs/>
          <w:sz w:val="24"/>
          <w:szCs w:val="24"/>
        </w:rPr>
        <w:t>Практические  работы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Обозначение на контурной карте государств Евразии, их столиц и изученных </w:t>
      </w:r>
      <w:proofErr w:type="spellStart"/>
      <w:r w:rsidRPr="00333340">
        <w:rPr>
          <w:rFonts w:ascii="Times New Roman" w:hAnsi="Times New Roman" w:cs="Times New Roman"/>
          <w:sz w:val="24"/>
          <w:szCs w:val="24"/>
        </w:rPr>
        <w:t>городов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анесение</w:t>
      </w:r>
      <w:proofErr w:type="spellEnd"/>
      <w:r w:rsidRPr="00333340">
        <w:rPr>
          <w:rFonts w:ascii="Times New Roman" w:hAnsi="Times New Roman" w:cs="Times New Roman"/>
          <w:sz w:val="24"/>
          <w:szCs w:val="24"/>
        </w:rPr>
        <w:t xml:space="preserve"> границы Европы и </w:t>
      </w:r>
      <w:proofErr w:type="spellStart"/>
      <w:r w:rsidRPr="00333340">
        <w:rPr>
          <w:rFonts w:ascii="Times New Roman" w:hAnsi="Times New Roman" w:cs="Times New Roman"/>
          <w:sz w:val="24"/>
          <w:szCs w:val="24"/>
        </w:rPr>
        <w:t>Азии.Составление</w:t>
      </w:r>
      <w:proofErr w:type="spellEnd"/>
      <w:r w:rsidRPr="00333340">
        <w:rPr>
          <w:rFonts w:ascii="Times New Roman" w:hAnsi="Times New Roman" w:cs="Times New Roman"/>
          <w:sz w:val="24"/>
          <w:szCs w:val="24"/>
        </w:rPr>
        <w:t xml:space="preserve"> альбома «По странам и континентам».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40">
        <w:rPr>
          <w:rFonts w:ascii="Times New Roman" w:hAnsi="Times New Roman" w:cs="Times New Roman"/>
          <w:b/>
          <w:bCs/>
          <w:sz w:val="24"/>
          <w:szCs w:val="24"/>
        </w:rPr>
        <w:t xml:space="preserve">Свой край 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>1. История возникновения нашего края.2. Положение на карте области, края. Границы. Поверхность.3. Климат. Предсказание погоды по местным признакам. Народные приметы.4. Полезные ископаемые и почвы нашей местности.5. Реки, пруды, озера, каналы нашей местности. Водоснабжение нашего края питьевой водой. Охрана водоемов.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Растительный мир нашего края (деревья, кустарники, травы, цветочно-декоративные растения, грибы, орехи, ягоды, лекарственные растения).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 xml:space="preserve"> Красная книга. Охрана растительного мира.7. Животный мир нашей местности. (Хищные и травоядные, дикие и сельскохозяйственные животные, птицы, рыбы, земноводные, насекомые). Вред природе, наносимый браконьерами. Красная книга. Охрана животных. Помощь зимующим птицам. Заповедники, заказники.8_Население нашего края (области). Его состав. Национальные обычаи, традиции, костюмы, фольклорные песни и танцы, национальная кухня.9. Промышленность нашей местности. Ближайшее промышленное предприятие, где могут работать выпускники школы.10. Специализация сельского хозяйства (растениеводство, животноводство, бахчеводство и т.п.).11. Транспорт нашего края (наземный, железнодорожный, авиационный, речной).12. Архитектурно-исторические и культурные памятники нашего края.13. Наш город (поселок, деревня). 14. Обобщающий урок «Моя малая Родина».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33340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Практические  работы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 xml:space="preserve">На карте своей области обозначить условными знаками, вырезанными из картона, месторождения полезных ископаемых, цветными кружками — областной и районные </w:t>
      </w:r>
      <w:proofErr w:type="spellStart"/>
      <w:r w:rsidRPr="00333340">
        <w:rPr>
          <w:rFonts w:ascii="Times New Roman" w:hAnsi="Times New Roman" w:cs="Times New Roman"/>
          <w:sz w:val="24"/>
          <w:szCs w:val="24"/>
        </w:rPr>
        <w:t>центры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бозначить</w:t>
      </w:r>
      <w:proofErr w:type="spellEnd"/>
      <w:r w:rsidRPr="00333340">
        <w:rPr>
          <w:rFonts w:ascii="Times New Roman" w:hAnsi="Times New Roman" w:cs="Times New Roman"/>
          <w:sz w:val="24"/>
          <w:szCs w:val="24"/>
        </w:rPr>
        <w:t xml:space="preserve"> на контурной карте России свою </w:t>
      </w:r>
      <w:proofErr w:type="spellStart"/>
      <w:r w:rsidRPr="00333340">
        <w:rPr>
          <w:rFonts w:ascii="Times New Roman" w:hAnsi="Times New Roman" w:cs="Times New Roman"/>
          <w:sz w:val="24"/>
          <w:szCs w:val="24"/>
        </w:rPr>
        <w:t>область.Зарисовать</w:t>
      </w:r>
      <w:proofErr w:type="spellEnd"/>
      <w:r w:rsidRPr="00333340">
        <w:rPr>
          <w:rFonts w:ascii="Times New Roman" w:hAnsi="Times New Roman" w:cs="Times New Roman"/>
          <w:sz w:val="24"/>
          <w:szCs w:val="24"/>
        </w:rPr>
        <w:t xml:space="preserve"> и подписать растения и животных, занесенных в Красную книгу области. Записать в тетрадь названия местных водоемов, форм земной поверхности, фамилии известных людей </w:t>
      </w:r>
      <w:proofErr w:type="spellStart"/>
      <w:r w:rsidRPr="00333340">
        <w:rPr>
          <w:rFonts w:ascii="Times New Roman" w:hAnsi="Times New Roman" w:cs="Times New Roman"/>
          <w:sz w:val="24"/>
          <w:szCs w:val="24"/>
        </w:rPr>
        <w:t>края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</w:t>
      </w:r>
      <w:r w:rsidRPr="00333340">
        <w:rPr>
          <w:rFonts w:ascii="Times New Roman" w:hAnsi="Times New Roman" w:cs="Times New Roman"/>
          <w:i/>
          <w:iCs/>
          <w:sz w:val="24"/>
          <w:szCs w:val="24"/>
        </w:rPr>
        <w:t>М</w:t>
      </w:r>
      <w:proofErr w:type="gramEnd"/>
      <w:r w:rsidRPr="00333340">
        <w:rPr>
          <w:rFonts w:ascii="Times New Roman" w:hAnsi="Times New Roman" w:cs="Times New Roman"/>
          <w:i/>
          <w:iCs/>
          <w:sz w:val="24"/>
          <w:szCs w:val="24"/>
        </w:rPr>
        <w:t>ежпредметные</w:t>
      </w:r>
      <w:proofErr w:type="spellEnd"/>
      <w:r w:rsidRPr="00333340">
        <w:rPr>
          <w:rFonts w:ascii="Times New Roman" w:hAnsi="Times New Roman" w:cs="Times New Roman"/>
          <w:i/>
          <w:iCs/>
          <w:sz w:val="24"/>
          <w:szCs w:val="24"/>
        </w:rPr>
        <w:t xml:space="preserve">  связи</w:t>
      </w:r>
    </w:p>
    <w:p w:rsidR="009A0FA1" w:rsidRPr="00333340" w:rsidRDefault="009A0FA1" w:rsidP="009A0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40">
        <w:rPr>
          <w:rFonts w:ascii="Times New Roman" w:hAnsi="Times New Roman" w:cs="Times New Roman"/>
          <w:sz w:val="24"/>
          <w:szCs w:val="24"/>
        </w:rPr>
        <w:t>Сезонные изменения в природе (природоведение). История нашего края (история)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очвы, полезные ископаемые, водные ресурсы, растительный и животный мир, экологические проблемы (естествознание). Фольклор (музыка)</w:t>
      </w:r>
      <w:proofErr w:type="gramStart"/>
      <w:r w:rsidRPr="0033334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33340">
        <w:rPr>
          <w:rFonts w:ascii="Times New Roman" w:hAnsi="Times New Roman" w:cs="Times New Roman"/>
          <w:sz w:val="24"/>
          <w:szCs w:val="24"/>
        </w:rPr>
        <w:t>фера быта, национальные блюда (СБО). Архитектурные памятники (изобразительная деятельность).</w:t>
      </w:r>
    </w:p>
    <w:p w:rsidR="009A0FA1" w:rsidRPr="00333340" w:rsidRDefault="009A0FA1" w:rsidP="009A0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FA1" w:rsidRPr="00333340" w:rsidRDefault="009A0FA1" w:rsidP="009A0F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340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9A0FA1" w:rsidRPr="00333340" w:rsidRDefault="009A0FA1" w:rsidP="009A0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"/>
        <w:gridCol w:w="6284"/>
        <w:gridCol w:w="2669"/>
      </w:tblGrid>
      <w:tr w:rsidR="009A0FA1" w:rsidRPr="00333340" w:rsidTr="009A0FA1">
        <w:trPr>
          <w:trHeight w:val="52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A0FA1" w:rsidRPr="00333340" w:rsidTr="009A0FA1">
        <w:trPr>
          <w:trHeight w:val="524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FA1" w:rsidRPr="00333340" w:rsidTr="009A0FA1">
        <w:trPr>
          <w:trHeight w:val="47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33340">
              <w:rPr>
                <w:b/>
              </w:rPr>
              <w:t>2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pStyle w:val="a3"/>
              <w:spacing w:before="0" w:beforeAutospacing="0" w:after="0" w:afterAutospacing="0"/>
              <w:jc w:val="both"/>
            </w:pPr>
            <w:proofErr w:type="spellStart"/>
            <w:r w:rsidRPr="00333340">
              <w:rPr>
                <w:iCs/>
              </w:rPr>
              <w:t>ЗападнаяЕвропа</w:t>
            </w:r>
            <w:proofErr w:type="spellEnd"/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pStyle w:val="a3"/>
              <w:spacing w:before="0" w:beforeAutospacing="0" w:after="0" w:afterAutospacing="0"/>
              <w:jc w:val="center"/>
            </w:pPr>
            <w:r w:rsidRPr="00333340">
              <w:t>7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33340">
              <w:rPr>
                <w:b/>
              </w:rPr>
              <w:t>3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pStyle w:val="a3"/>
              <w:spacing w:before="0" w:beforeAutospacing="0" w:after="0" w:afterAutospacing="0"/>
              <w:jc w:val="both"/>
            </w:pPr>
            <w:r w:rsidRPr="00333340">
              <w:rPr>
                <w:iCs/>
              </w:rPr>
              <w:t>Южная Европа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pStyle w:val="a3"/>
              <w:spacing w:before="0" w:beforeAutospacing="0" w:after="0" w:afterAutospacing="0"/>
              <w:jc w:val="center"/>
            </w:pPr>
            <w:r w:rsidRPr="00333340">
              <w:t>4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Северная Европа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Восточная Европа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Центральная Азия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Юго-Западная Азия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Восточная Азия;</w:t>
            </w:r>
          </w:p>
          <w:p w:rsidR="009A0FA1" w:rsidRPr="00333340" w:rsidRDefault="009A0FA1" w:rsidP="009A0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Юго-Восточная Азия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Свой край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A0FA1" w:rsidRPr="00333340" w:rsidTr="009A0FA1">
        <w:trPr>
          <w:trHeight w:val="49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A1" w:rsidRPr="00333340" w:rsidRDefault="009A0FA1" w:rsidP="009A0F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A0FA1" w:rsidRDefault="009A0FA1" w:rsidP="00193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0FA1" w:rsidRDefault="009A0FA1" w:rsidP="00193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3EC0" w:rsidRDefault="00193EC0" w:rsidP="00193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340">
        <w:rPr>
          <w:rFonts w:ascii="Times New Roman" w:eastAsia="Times New Roman" w:hAnsi="Times New Roman" w:cs="Times New Roman"/>
          <w:b/>
          <w:sz w:val="28"/>
          <w:szCs w:val="28"/>
        </w:rPr>
        <w:t xml:space="preserve">3. Календарно- тематический план </w:t>
      </w:r>
    </w:p>
    <w:p w:rsidR="00193EC0" w:rsidRPr="00333340" w:rsidRDefault="00193EC0" w:rsidP="00193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845" w:type="dxa"/>
        <w:tblInd w:w="-459" w:type="dxa"/>
        <w:tblCellMar>
          <w:left w:w="0" w:type="dxa"/>
          <w:right w:w="0" w:type="dxa"/>
        </w:tblCellMar>
        <w:tblLook w:val="04A0"/>
      </w:tblPr>
      <w:tblGrid>
        <w:gridCol w:w="702"/>
        <w:gridCol w:w="11"/>
        <w:gridCol w:w="3754"/>
        <w:gridCol w:w="951"/>
        <w:gridCol w:w="1102"/>
        <w:gridCol w:w="3623"/>
        <w:gridCol w:w="2657"/>
        <w:gridCol w:w="2094"/>
        <w:gridCol w:w="583"/>
        <w:gridCol w:w="368"/>
      </w:tblGrid>
      <w:tr w:rsidR="00193EC0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0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      Факт</w:t>
            </w:r>
          </w:p>
        </w:tc>
        <w:tc>
          <w:tcPr>
            <w:tcW w:w="3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урока, словарь</w:t>
            </w:r>
          </w:p>
        </w:tc>
        <w:tc>
          <w:tcPr>
            <w:tcW w:w="26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практической части программы</w:t>
            </w:r>
          </w:p>
        </w:tc>
        <w:tc>
          <w:tcPr>
            <w:tcW w:w="2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193EC0" w:rsidRPr="00333340" w:rsidTr="009A0FA1">
        <w:trPr>
          <w:gridAfter w:val="2"/>
          <w:wAfter w:w="951" w:type="dxa"/>
          <w:cantSplit/>
        </w:trPr>
        <w:tc>
          <w:tcPr>
            <w:tcW w:w="7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C0" w:rsidRPr="00333340" w:rsidRDefault="00193EC0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(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 час)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карта Евразии. Государства Евразии.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05.09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картой Евразии. Обзор государств континента.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№1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«Обозначение на 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/к государств Западной Европы, их столиц»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3-4</w:t>
            </w:r>
          </w:p>
        </w:tc>
      </w:tr>
      <w:tr w:rsidR="009A0FA1" w:rsidRPr="00333340" w:rsidTr="003A49B5">
        <w:trPr>
          <w:gridAfter w:val="1"/>
          <w:wAfter w:w="368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ЗАПАДНАЯ ЕВРОПА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(7 часов)</w:t>
            </w:r>
          </w:p>
        </w:tc>
        <w:tc>
          <w:tcPr>
            <w:tcW w:w="583" w:type="dxa"/>
          </w:tcPr>
          <w:p w:rsidR="009A0FA1" w:rsidRDefault="009A0FA1" w:rsidP="009A0FA1">
            <w:pPr>
              <w:jc w:val="center"/>
              <w:rPr>
                <w:b/>
                <w:sz w:val="32"/>
              </w:rPr>
            </w:pP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Великобритания: географическое положение, природа, экономика.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08</w:t>
            </w:r>
            <w:r w:rsidR="009A0FA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Обычаи, культура и традиции страны.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5-10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Великобритания: население, культура, обычаи и традиции.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  <w:r w:rsidR="009A0FA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 картой населения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11-14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Франция: географическое положение, природа, экономика.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  <w:r w:rsidR="009A0FA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Обычаи, культура и традиции страны.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15-18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Франция: население, культура, обычаи и традиции.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19</w:t>
            </w:r>
            <w:r w:rsidR="009A0FA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 картой населения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18-22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Германия.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22</w:t>
            </w:r>
            <w:r w:rsidR="009A0FA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22-26</w:t>
            </w:r>
          </w:p>
        </w:tc>
      </w:tr>
      <w:tr w:rsidR="009A0FA1" w:rsidRPr="00333340" w:rsidTr="009A0FA1">
        <w:trPr>
          <w:gridAfter w:val="2"/>
          <w:wAfter w:w="951" w:type="dxa"/>
          <w:trHeight w:val="1320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Австрия. 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26</w:t>
            </w:r>
            <w:r w:rsidR="009A0FA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27-31</w:t>
            </w:r>
          </w:p>
        </w:tc>
      </w:tr>
      <w:tr w:rsidR="009A0FA1" w:rsidRPr="00333340" w:rsidTr="009A0FA1">
        <w:trPr>
          <w:gridAfter w:val="2"/>
          <w:wAfter w:w="951" w:type="dxa"/>
          <w:trHeight w:val="285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Швейцария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29</w:t>
            </w:r>
            <w:r w:rsidR="008C1881">
              <w:rPr>
                <w:b/>
                <w:sz w:val="32"/>
              </w:rPr>
              <w:t>.09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с..31-35</w:t>
            </w:r>
          </w:p>
        </w:tc>
      </w:tr>
      <w:tr w:rsidR="009A0FA1" w:rsidRPr="00333340" w:rsidTr="009A0FA1">
        <w:trPr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ЮЖНАЯ ЕВРОПА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(4 часа)</w:t>
            </w:r>
          </w:p>
        </w:tc>
        <w:tc>
          <w:tcPr>
            <w:tcW w:w="951" w:type="dxa"/>
            <w:gridSpan w:val="2"/>
          </w:tcPr>
          <w:p w:rsidR="009A0FA1" w:rsidRDefault="009A0FA1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2.10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Королевство Испания, Португалия.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3A49B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03</w:t>
            </w:r>
            <w:r w:rsidR="008C1881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№2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«Обозначение на 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/к государств Южной Европы, их столиц»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36-41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Италия:  географическое положение, природа, экономика.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06</w:t>
            </w:r>
            <w:r w:rsidR="008C1881">
              <w:rPr>
                <w:b/>
                <w:sz w:val="32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42-44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Италия: население, культура, обычаи и традиции.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  <w:r w:rsidR="008C1881">
              <w:rPr>
                <w:b/>
                <w:sz w:val="32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Крупные города. Население, культура, обычаи и традиции. Народные праздники.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44-48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Греция.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  <w:r w:rsidR="008C1881">
              <w:rPr>
                <w:b/>
                <w:sz w:val="32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48-52</w:t>
            </w:r>
          </w:p>
        </w:tc>
      </w:tr>
      <w:tr w:rsidR="009A0FA1" w:rsidRPr="00333340" w:rsidTr="009A0FA1">
        <w:trPr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СЕВЕРНАЯ ЕВРОПА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(3 часа)</w:t>
            </w:r>
          </w:p>
        </w:tc>
        <w:tc>
          <w:tcPr>
            <w:tcW w:w="951" w:type="dxa"/>
            <w:gridSpan w:val="2"/>
          </w:tcPr>
          <w:p w:rsidR="009A0FA1" w:rsidRDefault="009A0FA1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30.10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Королевство Норвегия.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Default="003A49B5" w:rsidP="009A0FA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17</w:t>
            </w:r>
            <w:r w:rsidR="008C1881">
              <w:rPr>
                <w:b/>
                <w:sz w:val="32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№3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«Обозначение на 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/к государств Северной Европы, их столиц»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55-58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Королевство Швеция.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8C188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58-61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Финляндия.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C188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62-65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ВОСТОЧНАЯ ЕВРОПА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(11 часов)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Польша, Чехия, Словакия.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8C188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№4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«Обозначение на 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/к государств Восточной Европы, их столиц»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68-74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Венгрия.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74-77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четверть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«Страны зарубежной Европы»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Румыния, Болгария.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78-81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Сербия и Черногория.  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политической и физической картой. 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82-84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Эстония.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84-87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Латвия.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87-91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91-94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Белоруссия.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95-98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Украина.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99-102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Молдова.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103-105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ЦЕНТРАЛЬНАЯ АЗИЯ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(6 часов)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№5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«Обозначение на к/к государств Центральной Азии, их столиц»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108-111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Узбекистан.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112-115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Туркмения.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116-119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Киргизия.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120-123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четверть. «Страны центральной Азии»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Таджикистан.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3A49B5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123-127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ЮГО-ЗАПАДНАЯ АЗИЯ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(7 часов)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№6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«Обозначение на к/к государств Юго-Западной Азии, их столиц»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127-132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Азербайджан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картой.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133-136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136-139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Турция.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140-143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Ирак.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144-146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Исламская Республика Иран.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147-149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Афганистан.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149-151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ЮЖНАЯ АЗИЯ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(2 часа)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Индия: географическое положение, природа, экономика.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№7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«Обозначение на к/к государств Южной Азии, их столиц»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154-157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Индия: население, культура, обычаи и традиции.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157-161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ВОСТОЧНАЯ АЗИЯ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(6 часов)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Китай: географическое положение, природа, экономика.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№8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«Обозначение на к/к государств Восточной Азии, их столиц»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162-166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Китай: население, культура, обычаи и традиции.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167-170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Монгольская Народная Республика.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171-174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Корейская Народно-Демократическая Республика и Республика Корея.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175-179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Япония: географическое положение, природа, экономика.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179-182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Япония: население, культура, обычаи и традиции.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183-185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ЮГО-ВОСТОЧНАЯ АЗИЯ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(2 часа)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Вьетнам. Таиланд.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№9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«Обозначение на к/к государств Юго-Восточной Азии, их столиц»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190-191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Лаос, Индонезия.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 Население, культура, обычаи и традиции.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188-193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четверть «Юго-восточная Азия»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(5 часов).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России.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положение. Столица.  Политическое устройство. Население. Природные условия. Полезные ископаемые. Развитие промышленности и </w:t>
            </w:r>
            <w:proofErr w:type="spellStart"/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\х</w:t>
            </w:r>
            <w:proofErr w:type="spell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№10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«Обозначить на к/к границы России»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194-195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крупнейшее государство Евразии.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«Путешествие» по карте по сухопутным и морским границам России.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физической картой России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Административное деление России.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Субъекты РФ (области, округа, республики).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физической картой России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с.199-200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Столица, крупные города России. Обобщающий урок.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«Заочное путешествие» по городам РФ.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физической картой России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 200-202</w:t>
            </w:r>
          </w:p>
        </w:tc>
      </w:tr>
      <w:tr w:rsidR="009A0FA1" w:rsidRPr="00333340" w:rsidTr="009A0FA1">
        <w:trPr>
          <w:gridAfter w:val="2"/>
          <w:wAfter w:w="951" w:type="dxa"/>
          <w:cantSplit/>
          <w:trHeight w:val="373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СВОЙ КРАЙ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(13 часов)</w:t>
            </w:r>
          </w:p>
        </w:tc>
      </w:tr>
      <w:tr w:rsidR="009A0FA1" w:rsidRPr="00333340" w:rsidTr="009A0FA1">
        <w:trPr>
          <w:gridAfter w:val="2"/>
          <w:wAfter w:w="951" w:type="dxa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возникновения области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История возникновения. Первые поселенцы. Основатель.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Вычерчивание контура  НСО.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С.5-6</w:t>
            </w:r>
          </w:p>
        </w:tc>
      </w:tr>
      <w:tr w:rsidR="009A0FA1" w:rsidRPr="00333340" w:rsidTr="009A0FA1">
        <w:trPr>
          <w:gridAfter w:val="2"/>
          <w:wAfter w:w="951" w:type="dxa"/>
          <w:cantSplit/>
          <w:trHeight w:val="373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 области. Пограничные территории 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Практическая  работа №11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«Обозначение рельефа и </w:t>
            </w:r>
            <w:proofErr w:type="spellStart"/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/и  ИО»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С.6-22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 Предсказания погоды по местным признакам. Народные приметы.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особенности  Народные приметы погоды.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С.23-36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Внутренние воды  Иркутской области.  </w:t>
            </w:r>
          </w:p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№12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«Обозначение на к/к внутренних вод  ИО»</w:t>
            </w:r>
            <w:proofErr w:type="gramEnd"/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С.37-43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  Иркутской области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С.43-48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мир. Охрана растительного мира.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рас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ира области. Заповедник. Охрана растений.</w:t>
            </w:r>
          </w:p>
        </w:tc>
        <w:tc>
          <w:tcPr>
            <w:tcW w:w="26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Практическая  работа №13 </w:t>
            </w: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«Зарисовать и подписать растения и животных, занесенных в Красную книгу ИО»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С.48-51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мир нашей местности.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жив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ира НСО. Заповедники. Охрана животных.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С.51-53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области.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национального состава. Народные традиции.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С.79-90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Промышленность.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развития промышленности нашего города. Перспективы трудоустройства.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С.90-104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сельского хозяйства ИО.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С.105-111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транспортной системы области.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 ИО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С.112-116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«Свой край»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архитектуры города Иркутска.</w:t>
            </w:r>
          </w:p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0FA1" w:rsidRPr="00333340" w:rsidTr="009A0FA1">
        <w:trPr>
          <w:gridAfter w:val="2"/>
          <w:wAfter w:w="951" w:type="dxa"/>
          <w:cantSplit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курсу: «География материков и океанов. Государства Евразии»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FA1" w:rsidRPr="00333340" w:rsidRDefault="009A0FA1" w:rsidP="00193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3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A0FA1" w:rsidRPr="00333340" w:rsidRDefault="009A0FA1" w:rsidP="00193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14F43" w:rsidRDefault="00114F43"/>
    <w:sectPr w:rsidR="00114F43" w:rsidSect="00193E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93EC0"/>
    <w:rsid w:val="000B6211"/>
    <w:rsid w:val="00114F43"/>
    <w:rsid w:val="0017586C"/>
    <w:rsid w:val="00193EC0"/>
    <w:rsid w:val="003A49B5"/>
    <w:rsid w:val="004069D5"/>
    <w:rsid w:val="00580A5E"/>
    <w:rsid w:val="005E544B"/>
    <w:rsid w:val="00601C83"/>
    <w:rsid w:val="00663FA5"/>
    <w:rsid w:val="007E0E21"/>
    <w:rsid w:val="008C1881"/>
    <w:rsid w:val="00956BFE"/>
    <w:rsid w:val="009A0FA1"/>
    <w:rsid w:val="00BE5DDC"/>
    <w:rsid w:val="00D96EF7"/>
    <w:rsid w:val="00E65927"/>
    <w:rsid w:val="00FE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A0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A0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0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5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333-B23C-48AF-A504-C4A6DDDB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Харатская школа</Company>
  <LinksUpToDate>false</LinksUpToDate>
  <CharactersWithSpaces>21879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makarova_aya</dc:creator>
  <cp:lastModifiedBy>Тюкпеева</cp:lastModifiedBy>
  <cp:revision>4</cp:revision>
  <cp:lastPrinted>2019-09-19T01:57:00Z</cp:lastPrinted>
  <dcterms:created xsi:type="dcterms:W3CDTF">2021-09-24T07:35:00Z</dcterms:created>
  <dcterms:modified xsi:type="dcterms:W3CDTF">2022-12-22T03:33:00Z</dcterms:modified>
</cp:coreProperties>
</file>